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C8" w:rsidRPr="00BC7FC8" w:rsidRDefault="00BC7FC8" w:rsidP="00BC7FC8">
      <w:pPr>
        <w:shd w:val="clear" w:color="auto" w:fill="1D9901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BC7FC8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Программа "Одаренные дети"</w:t>
      </w:r>
    </w:p>
    <w:p w:rsidR="00BC7FC8" w:rsidRPr="00BC7FC8" w:rsidRDefault="00BC7FC8" w:rsidP="00BC7F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</w:p>
    <w:p w:rsidR="00BC7FC8" w:rsidRPr="00BC7FC8" w:rsidRDefault="00BC7FC8" w:rsidP="00CF282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Комплексно-целевая программа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«Одаренные дети»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Сроки реализации программы: 2012-2015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Основание для разработки: Закон РФ «Об образовании» от 24.12.2002 №176-ФЗ с изменениями от 23.12.2003 №186-ФЗ.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FF6600"/>
          <w:sz w:val="28"/>
          <w:szCs w:val="28"/>
          <w:lang w:eastAsia="ru-RU"/>
        </w:rPr>
        <w:t> 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Национальная образовательная инициатива «Наша новая школа»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Концепция работы с одаренными школьниками до 2015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года «Одаренные дети МОУ «Александровская СОШ»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»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Основные разработчики программы: Администрация 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МОУ</w:t>
      </w:r>
      <w:proofErr w:type="gramStart"/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«А</w:t>
      </w:r>
      <w:proofErr w:type="gramEnd"/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лександровская С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ОШ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»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1. Актуальность проблемы.</w:t>
      </w:r>
      <w:r w:rsidRPr="00BC7FC8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C7FC8" w:rsidRDefault="00BC7FC8" w:rsidP="00BC7FC8">
      <w:pPr>
        <w:shd w:val="clear" w:color="auto" w:fill="FFFFFF"/>
        <w:spacing w:before="20" w:after="2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Проблема работы с одаренными учащимися чрезвычайно актуальна для современного российского общества. В основе школьной программы «Одаренные дети» лежит Закон РФ «Об образовании» от 24.12.2002 №176-ФЗ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Реализация данной программы предъявляет и высокие требования к школе.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Это школа, 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где хорошо учат по всем предметам, а по окончании дети легко поступают в Вузы.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20" w:hanging="36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В 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этой школе должны преподавать высококвалифицированные и интеллигентные педагоги.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школе должны быть свои традиции.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Школа должна давать современное образование.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20" w:hanging="36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хорошей школе уважают личность ребенка, его развитие 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сопровождается  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через урок,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через внеурочную деятельность и систему дополнительного образования.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Именно поэтому так важно определить основные задачи и направления работы с одаренными детьми в системе дополнительного образования, урочной и внеурочной деятельности.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 </w:t>
      </w:r>
      <w:r w:rsidRPr="00BC7FC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      </w:t>
      </w:r>
      <w:r w:rsidRPr="00BC7FC8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Основные идеи</w:t>
      </w:r>
      <w:r w:rsidRPr="00BC7FC8">
        <w:rPr>
          <w:rFonts w:ascii="Verdana" w:eastAsia="Times New Roman" w:hAnsi="Verdana" w:cs="Times New Roman"/>
          <w:b/>
          <w:bCs/>
          <w:color w:val="FF66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работы с одаренными детьми в школе: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способны все дети, 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только эти способности различны по своему спектру и характеру проявления;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одаренность лишь констатация внутренних особенностей ребенка, 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внешние ее проявления возможны при высокой мотивации собственных достижений и при наличии необходимых условий;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одарен каждый ребенок, отсюда педагогическая задача – выявить своеобразие этой одаренности и создать необходимые условия для ее развития и реализации, 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что обеспечивается специальными образовательными услугами, </w:t>
      </w:r>
      <w:proofErr w:type="spellStart"/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обогащенностью</w:t>
      </w:r>
      <w:proofErr w:type="spellEnd"/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развивающей среды, включающей увлекающую ребенка деятельность, мотивацией его собственных активных усилий по совершенствованию своих способностей.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основе развития любой одаренности лежит мышление, отсюда ведущей в работе с одаренными детьми является развивающая мыслительные процессы 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образовательная деятельность, 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содержательно, 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технологически и организационно обеспеченная;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основополагающими элементами системы 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работы с одаренными детьми являются следующие: культивирование одаренности из общей среды; инклюзивное образование (ориентированное на особые 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потребности и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организованное в пространстве общеобразовательной школы); обогащенная адаптивная образовательная среда, предоставляющая возможность проявления, развития и предъявления одаренностей и талантов, 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 также ресурсное обеспечение и управление всей этой деятельностью;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деятельность педагога по выявлению, 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поддержке и развитию одаренного ребенка требует особых профессиональных компетентностей, 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 значит и специальной профессиональной подготовки, при этом разный уровень одаренности требует разного уровня профессионализма педагога: педагога-исследователя, 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педагога-наставника, 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педагога-консультанта.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Основной идеей работы по выявлению и развитию одаренных детей является объединение усилий педагогов, родителей, руководителей образовательных 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учреждений и других ведомств с целью создания благоприятных условий для реализации творческого потенциала детей.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FF"/>
          <w:sz w:val="28"/>
          <w:szCs w:val="28"/>
          <w:lang w:eastAsia="ru-RU"/>
        </w:rPr>
        <w:t> 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2. Цели и задачи.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создать условия для выявления, поддержки и развития одаренных детей.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FF6600"/>
          <w:sz w:val="28"/>
          <w:szCs w:val="28"/>
          <w:lang w:eastAsia="ru-RU"/>
        </w:rPr>
        <w:t> 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00"/>
          <w:lang w:eastAsia="ru-RU"/>
        </w:rPr>
        <w:t> 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540" w:hanging="36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Обновление нормативно-правовой базы работы с одаренными детьми</w:t>
      </w:r>
      <w:proofErr w:type="gramStart"/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540" w:hanging="36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Создание календарного плана мероприятий для участия в конкурсах различных уровней;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540" w:hanging="36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Поддержка одаренных учащихся и их педагогов через введение системы поощрения их достижений;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540" w:hanging="36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Подготовка и повышение квалификации кадров по работе с одаренными детьми;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540" w:hanging="36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Научное, методическое и информационное сопровождение процесса развития </w:t>
      </w:r>
      <w:proofErr w:type="gramStart"/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одаренных</w:t>
      </w:r>
      <w:proofErr w:type="gramEnd"/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;</w:t>
      </w:r>
    </w:p>
    <w:p w:rsidR="00BC7FC8" w:rsidRDefault="00BC7FC8" w:rsidP="00BC7FC8">
      <w:pPr>
        <w:shd w:val="clear" w:color="auto" w:fill="FFFFFF"/>
        <w:spacing w:before="20" w:after="20" w:line="240" w:lineRule="auto"/>
        <w:ind w:left="54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Создание механизма межведомственного взаимодействия в работе с одаренными детьми.</w:t>
      </w:r>
    </w:p>
    <w:p w:rsidR="00CF282B" w:rsidRDefault="00CF282B" w:rsidP="00BC7FC8">
      <w:pPr>
        <w:shd w:val="clear" w:color="auto" w:fill="FFFFFF"/>
        <w:spacing w:before="20" w:after="20" w:line="240" w:lineRule="auto"/>
        <w:ind w:left="54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ind w:left="54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ind w:left="54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ind w:left="54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ind w:left="54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ind w:left="54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ind w:left="54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ind w:left="54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ind w:left="54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ind w:left="54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ind w:left="54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ind w:left="54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ind w:left="54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F282B" w:rsidRPr="00BC7FC8" w:rsidRDefault="00CF282B" w:rsidP="00BC7FC8">
      <w:pPr>
        <w:shd w:val="clear" w:color="auto" w:fill="FFFFFF"/>
        <w:spacing w:before="20" w:after="20" w:line="240" w:lineRule="auto"/>
        <w:ind w:left="540" w:hanging="36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</w:p>
    <w:p w:rsidR="00BC7FC8" w:rsidRPr="00BC7FC8" w:rsidRDefault="00BC7FC8" w:rsidP="00BC7FC8">
      <w:pPr>
        <w:shd w:val="clear" w:color="auto" w:fill="FFFFFF"/>
        <w:spacing w:before="20" w:after="2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FF6600"/>
          <w:sz w:val="28"/>
          <w:szCs w:val="28"/>
          <w:lang w:eastAsia="ru-RU"/>
        </w:rPr>
        <w:t> </w:t>
      </w:r>
    </w:p>
    <w:p w:rsidR="00580A1B" w:rsidRDefault="00580A1B" w:rsidP="00BC7FC8">
      <w:pPr>
        <w:shd w:val="clear" w:color="auto" w:fill="FFFFFF"/>
        <w:spacing w:before="20" w:after="2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580A1B" w:rsidRDefault="00580A1B" w:rsidP="00BC7FC8">
      <w:pPr>
        <w:shd w:val="clear" w:color="auto" w:fill="FFFFFF"/>
        <w:spacing w:before="20" w:after="2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580A1B" w:rsidRDefault="00580A1B" w:rsidP="00BC7FC8">
      <w:pPr>
        <w:shd w:val="clear" w:color="auto" w:fill="FFFFFF"/>
        <w:spacing w:before="20" w:after="2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BC7FC8" w:rsidRPr="00BC7FC8" w:rsidRDefault="00BC7FC8" w:rsidP="00BC7FC8">
      <w:pPr>
        <w:shd w:val="clear" w:color="auto" w:fill="FFFFFF"/>
        <w:spacing w:before="20" w:after="2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lastRenderedPageBreak/>
        <w:t>3. Ожидаемые результаты реализации программы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   </w:t>
      </w:r>
      <w:r w:rsidRPr="00BC7FC8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Создана нормативно-правовая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база, регламентирующая работу с одаренными детьми в образовательном учреждении;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Охвачены различными формами работы с одаренными детьми не менее 70 % школьников;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20" w:hanging="36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Разработана и реализована летняя образовательная программа «Мир грёз» для детей художественной 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одарённости;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20" w:hanging="36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Запланировано ежегодное повышение квалификации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кадров по работе с одаренными детьми (1 педагог);</w:t>
      </w:r>
    </w:p>
    <w:p w:rsidR="00BC7FC8" w:rsidRDefault="00BC7FC8" w:rsidP="00BC7FC8">
      <w:pPr>
        <w:shd w:val="clear" w:color="auto" w:fill="FFFFFF"/>
        <w:spacing w:before="20" w:after="2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Внесены изменения в Положение о стимулирующих надбавках для педагогов, работающих с одаренными детьми.</w:t>
      </w:r>
    </w:p>
    <w:p w:rsidR="00CF282B" w:rsidRDefault="00CF282B" w:rsidP="00BC7FC8">
      <w:pPr>
        <w:shd w:val="clear" w:color="auto" w:fill="FFFFFF"/>
        <w:spacing w:before="20" w:after="2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F282B" w:rsidRPr="00BC7FC8" w:rsidRDefault="00CF282B" w:rsidP="00BC7FC8">
      <w:pPr>
        <w:shd w:val="clear" w:color="auto" w:fill="FFFFFF"/>
        <w:spacing w:before="20" w:after="2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</w:p>
    <w:p w:rsidR="00BC7FC8" w:rsidRPr="00BC7FC8" w:rsidRDefault="00BC7FC8" w:rsidP="00BC7FC8">
      <w:pPr>
        <w:shd w:val="clear" w:color="auto" w:fill="FFFFFF"/>
        <w:spacing w:before="20" w:after="2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   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4. Содержание программы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20" w:hanging="36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1.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Методические требования к организации и практической реализации программы «Одаренные дети»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1128" w:hanging="42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1.1.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Исполнение государственных принципов образования ст</w:t>
      </w:r>
      <w:proofErr w:type="gramStart"/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.З</w:t>
      </w:r>
      <w:proofErr w:type="gramEnd"/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акона РФ «Об образовании»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1128" w:hanging="42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1.2.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Экспертиза имеющейся нормативно-правовой базы, выводы, направление на социальную защиту и поддержку одаренных детей.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1128" w:hanging="42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1.3.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Организация необходимой психолого-педагогической работы среди родителей способных учащихся.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1128" w:hanging="42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1.4.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Разработка системы мер по повышению квалификации </w:t>
      </w:r>
      <w:proofErr w:type="spellStart"/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педкадров</w:t>
      </w:r>
      <w:proofErr w:type="spellEnd"/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 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работающих с одаренными детьми.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1128" w:hanging="42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1.5.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Создание творческого объединения учителей, работающих с одаренными детьми.</w:t>
      </w:r>
      <w:r w:rsidR="00580A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(НОУ)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1128" w:hanging="42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1.6.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Ежегодный анализ состояния </w:t>
      </w:r>
      <w:r w:rsidR="00CF282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 результатов работы учителей с т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алантливыми 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учащимися, принятие 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необходимых управленческих коррекционно-направляющих решений.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1128" w:hanging="42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1.7.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Обогащение и распространение опыта педагогов, 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работающих с одаренными детьми.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1128" w:hanging="42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1.8.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Создание банка педагогической информации по работе с одаренными детьми.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08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420" w:hanging="42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2.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Организационная деятельность школы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1128" w:hanging="42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2.1.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Педагогические консилиумы, совещания по результатам диагностирования.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1128" w:hanging="42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2.2.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Организация патронажа между учителями предметниками и способными учащимися.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1128" w:hanging="42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2.3.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Организация методической работы с </w:t>
      </w:r>
      <w:proofErr w:type="spellStart"/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педколлективом</w:t>
      </w:r>
      <w:proofErr w:type="spellEnd"/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 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обеспечение учебно-методической литературой.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1128" w:hanging="42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2.4.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Формирование режима работы школы, обеспечивающего возможности участия школьников в системе школьного дополнительного (факультативы, 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спецкурсы, индивидуальные занятия) и внешкольного образования (ЦДТ, ДЮСШ и др.).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420" w:hanging="42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lastRenderedPageBreak/>
        <w:t>3.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Формы и виды организации работы с детьми, склонными к творческому уровню освоения отдельных </w:t>
      </w:r>
      <w:r w:rsidRPr="00BC7FC8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образовательных областей или предметов.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1128" w:hanging="42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3.1.Рациональное напо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лнение школьного компонента БУП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 учетом склонностей и запросов, 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учащихся через формирование факультативов, спецкурсов, 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кружков.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1128" w:hanging="42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3.2.Организация и проведение школьных олимпиад. Участие в районных и республиканских олимпиадах.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1128" w:hanging="42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3.3.Организация и проведение интеллектуальных игр, конкурсов, научно-практических конференций.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420" w:hanging="42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4.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 xml:space="preserve">Наблюдение, </w:t>
      </w:r>
      <w:proofErr w:type="gramStart"/>
      <w:r w:rsidRPr="00BC7FC8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контроль за</w:t>
      </w:r>
      <w:proofErr w:type="gramEnd"/>
      <w:r w:rsidRPr="00BC7FC8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 xml:space="preserve"> выполнением программы.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1128" w:hanging="42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4.1.Включение в план </w:t>
      </w:r>
      <w:proofErr w:type="spellStart"/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контроля вопросов организации 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 отслеживание результатов работы со способными учащимися.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1128" w:hanging="42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4.2.Проведение контрольных срезов, тестов, анкетирования учащихся творческого уровня.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1128" w:hanging="42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4.3.Проведение школьных и классных конференций, конкурсов, 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творческих отчетов.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420" w:hanging="42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5.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Нормативно-правовая база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20" w:hanging="36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Закон РФ «Об образовании» от 24.12.2002 № 176-ФЗ с изменениями от 23.12.2003 №186-ФЗ.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20" w:hanging="36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Концепция работы с одаренными школьниками до 2015 года «Одаренные дети 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МОУ «Александровская СОШ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»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20" w:hanging="36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Положение о работе с </w:t>
      </w:r>
      <w:proofErr w:type="gramStart"/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одаренными</w:t>
      </w:r>
      <w:proofErr w:type="gramEnd"/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20" w:hanging="36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Положение по проведению школьных олимпиад.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20" w:hanging="36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Положение о школьной конференции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20" w:hanging="36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Положение о проведении предметной недели (декады)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20" w:hanging="36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Устав НОУ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20" w:hanging="36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Положение «Ученик года»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20" w:hanging="36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Приказ об утверждении тем исследовательских работ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BC7FC8" w:rsidRDefault="00BC7FC8" w:rsidP="00BC7FC8">
      <w:pPr>
        <w:shd w:val="clear" w:color="auto" w:fill="FFFFFF"/>
        <w:spacing w:before="20" w:after="20" w:line="240" w:lineRule="auto"/>
        <w:ind w:left="420" w:hanging="420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BC7FC8" w:rsidRDefault="00BC7FC8" w:rsidP="00BC7FC8">
      <w:pPr>
        <w:shd w:val="clear" w:color="auto" w:fill="FFFFFF"/>
        <w:spacing w:before="20" w:after="20" w:line="240" w:lineRule="auto"/>
        <w:ind w:left="420" w:hanging="420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BC7FC8" w:rsidRDefault="00BC7FC8" w:rsidP="00BC7FC8">
      <w:pPr>
        <w:shd w:val="clear" w:color="auto" w:fill="FFFFFF"/>
        <w:spacing w:before="20" w:after="20" w:line="240" w:lineRule="auto"/>
        <w:ind w:left="420" w:hanging="420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BC7FC8" w:rsidRDefault="00BC7FC8" w:rsidP="00BC7FC8">
      <w:pPr>
        <w:shd w:val="clear" w:color="auto" w:fill="FFFFFF"/>
        <w:spacing w:before="20" w:after="20" w:line="240" w:lineRule="auto"/>
        <w:ind w:left="420" w:hanging="420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ind w:left="420" w:hanging="420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ind w:left="420" w:hanging="420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ind w:left="420" w:hanging="420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420" w:hanging="42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lastRenderedPageBreak/>
        <w:t>6.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Этапы реализации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 xml:space="preserve">1 этап: </w:t>
      </w:r>
      <w:proofErr w:type="spellStart"/>
      <w:r w:rsidRPr="00BC7FC8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диагностико-прогнос</w:t>
      </w:r>
      <w:r w:rsidR="00CF282B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тический</w:t>
      </w:r>
      <w:proofErr w:type="spellEnd"/>
      <w:r w:rsidR="00CF282B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, методологический (2011-2012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 xml:space="preserve"> годы)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Мониторинг одаренности.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Создание: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банка данных по одаренным детям;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банка творческих работ учащихся;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банка текстов олимпиад и интеллектуальных конкурсов;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рекомендаций по работе с одаренными детьми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Организация: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системы дополнительного образования;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внеклассной работы по предмету;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деятельности научного общества.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2 этап: </w:t>
      </w:r>
      <w:proofErr w:type="spellStart"/>
      <w:r>
        <w:rPr>
          <w:rFonts w:ascii="Verdana" w:eastAsia="Times New Roman" w:hAnsi="Verdana" w:cs="Times New Roman"/>
          <w:i/>
          <w:iCs/>
          <w:color w:val="000000"/>
          <w:sz w:val="28"/>
          <w:szCs w:val="28"/>
          <w:u w:val="single"/>
          <w:lang w:eastAsia="ru-RU"/>
        </w:rPr>
        <w:t>деятельнос</w:t>
      </w:r>
      <w:r w:rsidR="00CF282B">
        <w:rPr>
          <w:rFonts w:ascii="Verdana" w:eastAsia="Times New Roman" w:hAnsi="Verdana" w:cs="Times New Roman"/>
          <w:i/>
          <w:iCs/>
          <w:color w:val="000000"/>
          <w:sz w:val="28"/>
          <w:szCs w:val="28"/>
          <w:u w:val="single"/>
          <w:lang w:eastAsia="ru-RU"/>
        </w:rPr>
        <w:t>тный</w:t>
      </w:r>
      <w:proofErr w:type="spellEnd"/>
      <w:r w:rsidR="00CF282B">
        <w:rPr>
          <w:rFonts w:ascii="Verdana" w:eastAsia="Times New Roman" w:hAnsi="Verdana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(2012</w:t>
      </w:r>
      <w:r>
        <w:rPr>
          <w:rFonts w:ascii="Verdana" w:eastAsia="Times New Roman" w:hAnsi="Verdana" w:cs="Times New Roman"/>
          <w:i/>
          <w:iCs/>
          <w:color w:val="000000"/>
          <w:sz w:val="28"/>
          <w:szCs w:val="28"/>
          <w:u w:val="single"/>
          <w:lang w:eastAsia="ru-RU"/>
        </w:rPr>
        <w:t>-201</w:t>
      </w:r>
      <w:r w:rsidR="00CF282B">
        <w:rPr>
          <w:rFonts w:ascii="Verdana" w:eastAsia="Times New Roman" w:hAnsi="Verdana" w:cs="Times New Roman"/>
          <w:i/>
          <w:iCs/>
          <w:color w:val="000000"/>
          <w:sz w:val="28"/>
          <w:szCs w:val="28"/>
          <w:u w:val="single"/>
          <w:lang w:eastAsia="ru-RU"/>
        </w:rPr>
        <w:t>3</w:t>
      </w:r>
      <w:r w:rsidRPr="00BC7FC8">
        <w:rPr>
          <w:rFonts w:ascii="Verdana" w:eastAsia="Times New Roman" w:hAnsi="Verdana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годы)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Выявление одаренных детей на ранних этапах развития.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Организация системы научно-исследовательской деятельности учащихся.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Внедрение метода проектов.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Учет индивидуальных достижений.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Проведение выставок детского творчества.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Обобщение опыта работы по технологиям творческого и интеллектуального развития.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i/>
          <w:iCs/>
          <w:color w:val="000000"/>
          <w:sz w:val="28"/>
          <w:szCs w:val="28"/>
          <w:u w:val="single"/>
          <w:lang w:eastAsia="ru-RU"/>
        </w:rPr>
        <w:t>3 этап: констатирующий (201</w:t>
      </w:r>
      <w:r w:rsidR="00CF282B">
        <w:rPr>
          <w:rFonts w:ascii="Verdana" w:eastAsia="Times New Roman" w:hAnsi="Verdana" w:cs="Times New Roman"/>
          <w:i/>
          <w:iCs/>
          <w:color w:val="000000"/>
          <w:sz w:val="28"/>
          <w:szCs w:val="28"/>
          <w:u w:val="single"/>
          <w:lang w:eastAsia="ru-RU"/>
        </w:rPr>
        <w:t>3</w:t>
      </w:r>
      <w:r w:rsidRPr="00BC7FC8">
        <w:rPr>
          <w:rFonts w:ascii="Verdana" w:eastAsia="Times New Roman" w:hAnsi="Verdana" w:cs="Times New Roman"/>
          <w:i/>
          <w:iCs/>
          <w:color w:val="000000"/>
          <w:sz w:val="28"/>
          <w:szCs w:val="28"/>
          <w:u w:val="single"/>
          <w:lang w:eastAsia="ru-RU"/>
        </w:rPr>
        <w:t>-201</w:t>
      </w:r>
      <w:r w:rsidR="00CF282B">
        <w:rPr>
          <w:rFonts w:ascii="Verdana" w:eastAsia="Times New Roman" w:hAnsi="Verdana" w:cs="Times New Roman"/>
          <w:i/>
          <w:iCs/>
          <w:color w:val="000000"/>
          <w:sz w:val="28"/>
          <w:szCs w:val="28"/>
          <w:u w:val="single"/>
          <w:lang w:eastAsia="ru-RU"/>
        </w:rPr>
        <w:t>4</w:t>
      </w:r>
      <w:r w:rsidRPr="00BC7FC8">
        <w:rPr>
          <w:rFonts w:ascii="Verdana" w:eastAsia="Times New Roman" w:hAnsi="Verdana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года)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- Создание банка педагогического опыта в работе с </w:t>
      </w:r>
      <w:proofErr w:type="gramStart"/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одаренными</w:t>
      </w:r>
      <w:proofErr w:type="gramEnd"/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Выпуск методического бюллетеня «Опыт работы с одаренными детьми».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Внедрение в практику работы рейтинга учащихся.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7. Основные мероприятия программы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80" w:hanging="36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Организация школьных олимпиад, конкурсов, конференций, выставок, интеллектуальных соревнований;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80" w:hanging="36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Участие в районных и краевых интенсивных школах;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80" w:hanging="36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Приобретение оборудования и материалов для исследовательской и творческой деятельности школьников в школе, 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развивающих работы с одаренными детьми;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80" w:hanging="36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lastRenderedPageBreak/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Приобретение научной и учебно-методической литературы, 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необходимой для творческой и исследовательской деятельности одаренных детей.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80" w:hanging="36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Подбор и поддержка руководителей исследовательских и творческих работ школьников.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80" w:hanging="36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Проведение научно-практических конференций и семинаров по проблемам работы с одаренными детьми.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CF282B" w:rsidRDefault="00CF282B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F282B" w:rsidRDefault="00CF282B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lastRenderedPageBreak/>
        <w:t>8. Основные направления работы.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Перед педагогами школы стоит задача создания оптимальных условий для развития и облучения детей с разносторонними способностями. Школа должна взять курс на развитие способностей всех детей.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рамках программы предусматривается реализация следующих направлений работы: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Интеллектуальное: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Работа </w:t>
      </w:r>
      <w:proofErr w:type="gramStart"/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школьного</w:t>
      </w:r>
      <w:proofErr w:type="gramEnd"/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НОУ: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Естественно-математическая секция;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Историко-краеведческая секция;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Информационно-коммуникативная секция;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Гуманитарная секция;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Школьные конкурсы, олимпиады, викторины, интеллектуальные игры;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Районные интенсивные школы;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Краевые интенсивные школы;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Подготовка к олимпиадам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Творческое: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Спецкурс «Основы журналистики»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Мастерская художественного слова «Колокольчики детства»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Творческая мастерская ИЗО и прикладного искусства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Мастер-класс «Фантазия»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Музыкальный класс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Районная интенсивная школа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Спортивное: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Клуб «Юнармеец»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Футбольная лига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Социальное (коммуникативное)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Школа «Лидер»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FF6600"/>
          <w:sz w:val="28"/>
          <w:szCs w:val="28"/>
          <w:lang w:eastAsia="ru-RU"/>
        </w:rPr>
        <w:t> 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9. Кадровое и методическое обеспечение учебно-воспитательного процесса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Подбор учителей, работающих с одаренными детьми, их профессиональная подготовка.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        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Наполнение школьного компонента </w:t>
      </w:r>
      <w:proofErr w:type="spellStart"/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БУПа</w:t>
      </w:r>
      <w:proofErr w:type="spellEnd"/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 учетом склонностей и запросов, 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учащихся через формирование факультативов, 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спецкурсов, кружков.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Приобретение литературы для углубленного изучения предметов? методической литературы.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Создание дидактических, 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раздаточных материалов.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Приобретение дополнительных наглядных пособий.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Использование компакт-дисков по предметам.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Компьютерные учебные программы.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10. Формы проведения мониторинга реализации Положения о работы с одаренными детьми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20" w:hanging="36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Наблюдение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20" w:hanging="36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Общение с родителями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20" w:hanging="36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="00CF2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F282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естирование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анкетирование, беседа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20" w:hanging="36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Предметные олимпиады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20" w:hanging="36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Общешкольная конференция достижений учащихся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20" w:hanging="36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Предметные недели, декады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20" w:hanging="36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Творческие отчеты учителей из опыта работы с одаренными детьми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20" w:hanging="36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контроль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20" w:hanging="36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Творческие отчеты кружков, 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студий и спортивных секций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20" w:hanging="36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Тематические конкурсы, выставки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20" w:hanging="36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Факультативы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20" w:hanging="36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НОУ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20" w:hanging="36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Рейтинг «Наше участие»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11. Модель одаренного ребенка: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20" w:hanging="36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Личность, здоровая физически, </w:t>
      </w:r>
      <w:proofErr w:type="gramStart"/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духовно-нравственно</w:t>
      </w:r>
      <w:proofErr w:type="gramEnd"/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 социально;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20" w:hanging="36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Личность, 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способная самостоятельно находить выход из проблемной ситуации, осуществить поисковую деятельность, проводить исследования, рефлексию деятельности, владеющая средствами и способами исследовательского труда;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20" w:hanging="36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Личность, способная осуществить самостоятельно продуктовую деятельность;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20" w:hanging="36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Личность, обладающая разносторонним интеллектом, высоким уровнем культуры;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20" w:hanging="36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lastRenderedPageBreak/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Личность, руководствующая в своей жизнедеятельности общечеловеческими ценностями и нормами, 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воспринимающая и другого человека как личность, имеющую 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право на свободу выбора, самовыражения;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20" w:hanging="36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Личность, готовая к осознанному выбору и освоению профессиональных образовательных программ отдельных областей знаний с учетом склонностей, сложившихся интересов и индивидуальных возможностей.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12. Участники реализации данной программы: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20" w:hanging="36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Администрация школы (директор, заместители);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20" w:hanging="36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Рабочая группа, </w:t>
      </w:r>
      <w:r w:rsidRPr="00BC7F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состоящая из учителей, имеющих </w:t>
      </w:r>
      <w:r w:rsidR="00CF282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высшую и 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первую квалификационную категорию;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20" w:hanging="36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Руководители школьных методических объединений;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20" w:hanging="36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Учителя – предметники;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20" w:hanging="36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Классные руководители;</w:t>
      </w:r>
    </w:p>
    <w:p w:rsidR="00BC7FC8" w:rsidRPr="00BC7FC8" w:rsidRDefault="00BC7FC8" w:rsidP="00BC7FC8">
      <w:pPr>
        <w:shd w:val="clear" w:color="auto" w:fill="FFFFFF"/>
        <w:spacing w:before="20" w:after="20" w:line="240" w:lineRule="auto"/>
        <w:ind w:left="720" w:hanging="36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7FC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C7FC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C7F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Руководители кружков и секций.</w:t>
      </w:r>
    </w:p>
    <w:p w:rsidR="00B10FFF" w:rsidRDefault="00B10FFF" w:rsidP="00BC7FC8"/>
    <w:sectPr w:rsidR="00B10FFF" w:rsidSect="00B1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BC7FC8"/>
    <w:rsid w:val="000966CC"/>
    <w:rsid w:val="00580A1B"/>
    <w:rsid w:val="005C3BDD"/>
    <w:rsid w:val="00B10FFF"/>
    <w:rsid w:val="00BC7FC8"/>
    <w:rsid w:val="00CF282B"/>
    <w:rsid w:val="00E9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FF"/>
  </w:style>
  <w:style w:type="paragraph" w:styleId="1">
    <w:name w:val="heading 1"/>
    <w:basedOn w:val="a"/>
    <w:link w:val="10"/>
    <w:uiPriority w:val="9"/>
    <w:qFormat/>
    <w:rsid w:val="00BC7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F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7FC8"/>
  </w:style>
  <w:style w:type="paragraph" w:styleId="a4">
    <w:name w:val="Body Text"/>
    <w:basedOn w:val="a"/>
    <w:link w:val="a5"/>
    <w:uiPriority w:val="99"/>
    <w:semiHidden/>
    <w:unhideWhenUsed/>
    <w:rsid w:val="00BC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BC7F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Елена</cp:lastModifiedBy>
  <cp:revision>2</cp:revision>
  <dcterms:created xsi:type="dcterms:W3CDTF">2016-11-18T14:22:00Z</dcterms:created>
  <dcterms:modified xsi:type="dcterms:W3CDTF">2016-11-18T14:22:00Z</dcterms:modified>
</cp:coreProperties>
</file>