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1" w:rsidRPr="00742F41" w:rsidRDefault="00742F41" w:rsidP="00C15080">
      <w:pPr>
        <w:pStyle w:val="2"/>
        <w:rPr>
          <w:rFonts w:eastAsia="Times New Roman"/>
          <w:lang w:eastAsia="ru-RU"/>
        </w:rPr>
      </w:pPr>
      <w:r w:rsidRPr="00742F41">
        <w:rPr>
          <w:rFonts w:eastAsia="Times New Roman"/>
          <w:lang w:eastAsia="ru-RU"/>
        </w:rPr>
        <w:t xml:space="preserve">Обращение Главного государственного санитарного врача по Волгоградской области </w:t>
      </w:r>
      <w:proofErr w:type="spellStart"/>
      <w:r w:rsidRPr="00742F41">
        <w:rPr>
          <w:rFonts w:eastAsia="Times New Roman"/>
          <w:lang w:eastAsia="ru-RU"/>
        </w:rPr>
        <w:t>О.В.Зубаревой</w:t>
      </w:r>
      <w:proofErr w:type="spellEnd"/>
      <w:r w:rsidRPr="00742F41">
        <w:rPr>
          <w:rFonts w:eastAsia="Times New Roman"/>
          <w:lang w:eastAsia="ru-RU"/>
        </w:rPr>
        <w:t xml:space="preserve"> к руководителям предприятий, учреждений, организаций, а также индивидуальным предпринимателям Волгоградской области</w: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17.09.2018</w:t>
      </w:r>
    </w:p>
    <w:p w:rsidR="00742F41" w:rsidRPr="00742F41" w:rsidRDefault="00742F41" w:rsidP="00742F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 предприятий, учреждений, организаций и индивидуальные предприниматели!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каждого года в нашей области стартует прививочная кампания против гриппа. Законодательством Российской Федерации определено, что бесплатная вакцинация против гриппа за счет средств, выделенных из федерального бюджета, проводится населению исключительно из групп высокого риска, к которым относятся: лица старше 60 лет, прежде всего проживающие в учреждениях социального обеспечения; </w:t>
      </w:r>
      <w:proofErr w:type="gram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 беременные женщины; лица, часто болеющие острыми респираторными вирусными заболеваниями;</w:t>
      </w:r>
      <w:proofErr w:type="gramEnd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 школьники; медицинские работники; работники сферы обслуживания, транспорта, учебных заведений; воинские контингенты.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его осложнения приносят значительный вред здоровью, а иногда и жизни граждан. </w:t>
      </w:r>
      <w:proofErr w:type="gram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чего, у каждого работодателя с наступлением осенне-зимнего периода возникают материальные, трудовые потери и дополнительные затраты, связанные с прерыванием трудового процесса на время болезни работников; выплатой социальных пособий по оплате больничного листа; снижением работоспособности у болеющих сотрудников, а также после перенесенной ими инфекции; поиском персонала для замещения больного работника; содержанием оборудования на период простоя;</w:t>
      </w:r>
      <w:proofErr w:type="gramEnd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режима работы и другие. Возникнет упущенная экономическая выгода.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в соответствии со статьей 11 Федерального закона от 30 марта 1999 года № 52-ФЗ «О </w:t>
      </w:r>
      <w:proofErr w:type="spellStart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эпидемиологическом благополучии населения» обязаны проводить профилактические мероприятия и обеспечивать безопасность для здоровья человека при проведении работ. Вакцинация против гриппа регламентирована требованиями санитарных правил, соблюдение которых является обязательным для физических и юридических лиц, СП 3.1.2.3117-13 «Профилактика гриппа и других острых респираторных вирусных инфекций».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25.06.2018г. №38 «О мероприятиях по профилактике гриппа и острых респираторных вирусных инфекций в эпидемическом сезоне 2018-2019 годов» руководителям организаций независимо от организационно-правовой формы рекомендовано организовать вакцинацию сотрудников против гриппа.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прочного коллективного иммунитета позволяет существенно снижать интенсивность эпидемического процесса гриппа и бремя его социально-экономических последствий. Для создания коллективного иммунитета рекомендуемый охват прививками в коллективах должен быть не менее 75%.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работодателями решение на проведение прививок против гриппа своим сотрудникам повышает имидж организации, её социальную ответственность, интересы общества, партнеров по бизнесу, потребителей услуг.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заболеваний гриппом настоятельно рекомендую провести профилактические прививки против гриппа в коллективах не позднее 1 ноября 2018 года для снижения последствий от гриппа как для здоровья работающих, так и для снижения экономических потерь для предприятий и организаций.</w:t>
      </w:r>
    </w:p>
    <w:p w:rsidR="00742F41" w:rsidRPr="00742F41" w:rsidRDefault="00742F41" w:rsidP="00742F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это не экстренная мера, а эффективная доказанная мера профилактики. </w: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41" w:rsidRPr="00742F41" w:rsidRDefault="00C15080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42F41" w:rsidRPr="00742F41" w:rsidRDefault="00742F41" w:rsidP="00742F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6" w:history="1">
        <w:r w:rsidRPr="00742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http://34.rospotrebnadzor.ru/</w:t>
        </w:r>
      </w:hyperlink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7561" w:rsidRDefault="00B87561" w:rsidP="00B87561"/>
    <w:p w:rsidR="00B87561" w:rsidRDefault="00B87561" w:rsidP="00B87561">
      <w:r>
        <w:rPr>
          <w:noProof/>
          <w:color w:val="0000FF"/>
          <w:lang w:eastAsia="ru-RU"/>
        </w:rPr>
        <w:drawing>
          <wp:inline distT="0" distB="0" distL="0" distR="0">
            <wp:extent cx="1905000" cy="1304925"/>
            <wp:effectExtent l="0" t="0" r="0" b="9525"/>
            <wp:docPr id="1" name="Рисунок 1" descr="http://34.rospotrebnadzor.ru/images/%D0%93%D0%98%D0%A1_%D0%97%D0%9F%D0%9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4.rospotrebnadzor.ru/images/%D0%93%D0%98%D0%A1_%D0%97%D0%9F%D0%9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61" w:rsidRDefault="00B87561" w:rsidP="00B87561">
      <w:r>
        <w:t xml:space="preserve">  </w:t>
      </w:r>
    </w:p>
    <w:p w:rsidR="00B87561" w:rsidRDefault="00B87561" w:rsidP="00B87561">
      <w:pPr>
        <w:pStyle w:val="1"/>
      </w:pPr>
      <w:r>
        <w:t>Как защитить себя от гриппа?</w:t>
      </w:r>
    </w:p>
    <w:p w:rsidR="00B87561" w:rsidRDefault="00B87561" w:rsidP="00B87561">
      <w:r>
        <w:t>20.09.2018</w:t>
      </w:r>
    </w:p>
    <w:p w:rsidR="00B87561" w:rsidRDefault="00B87561" w:rsidP="00B87561">
      <w: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  <w:r>
        <w:br/>
      </w:r>
      <w:r>
        <w:br/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 </w:t>
      </w:r>
      <w:r>
        <w:br/>
      </w:r>
      <w:r>
        <w:br/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</w:t>
      </w:r>
      <w:r>
        <w:br/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  <w:r>
        <w:br/>
      </w:r>
      <w:r>
        <w:br/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 </w:t>
      </w:r>
      <w:r>
        <w:br/>
      </w:r>
      <w:r>
        <w:br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7561" w:rsidRDefault="00B87561" w:rsidP="00B87561"/>
    <w:p w:rsidR="00B87561" w:rsidRDefault="00C15080" w:rsidP="00B87561">
      <w:r>
        <w:pict>
          <v:rect id="_x0000_i1026" style="width:0;height:1.5pt" o:hralign="center" o:hrstd="t" o:hr="t" fillcolor="gray" stroked="f"/>
        </w:pict>
      </w:r>
    </w:p>
    <w:p w:rsidR="00B87561" w:rsidRDefault="00B87561" w:rsidP="00B87561">
      <w: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9" w:history="1">
        <w:r>
          <w:rPr>
            <w:rStyle w:val="a4"/>
          </w:rPr>
          <w:t>http://34.rospotrebnadzor.ru/</w:t>
        </w:r>
      </w:hyperlink>
      <w:r>
        <w:t xml:space="preserve"> </w:t>
      </w:r>
      <w:r>
        <w:br/>
      </w:r>
      <w:r>
        <w:br/>
      </w:r>
    </w:p>
    <w:p w:rsidR="00843A35" w:rsidRDefault="00843A35">
      <w:bookmarkStart w:id="0" w:name="_GoBack"/>
      <w:bookmarkEnd w:id="0"/>
    </w:p>
    <w:sectPr w:rsidR="00843A35" w:rsidSect="00C150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ACB"/>
    <w:multiLevelType w:val="multilevel"/>
    <w:tmpl w:val="E2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4"/>
    <w:rsid w:val="007243A4"/>
    <w:rsid w:val="00742F41"/>
    <w:rsid w:val="00843A35"/>
    <w:rsid w:val="00B87561"/>
    <w:rsid w:val="00C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5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5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34.rospotrebnadzor.ru/content/274/7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916</Words>
  <Characters>5223</Characters>
  <Application>Microsoft Office Word</Application>
  <DocSecurity>0</DocSecurity>
  <Lines>43</Lines>
  <Paragraphs>12</Paragraphs>
  <ScaleCrop>false</ScaleCrop>
  <Company>Роспотребнадзор Волгоград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Windows User</cp:lastModifiedBy>
  <cp:revision>6</cp:revision>
  <dcterms:created xsi:type="dcterms:W3CDTF">2018-09-19T05:13:00Z</dcterms:created>
  <dcterms:modified xsi:type="dcterms:W3CDTF">2018-10-02T15:24:00Z</dcterms:modified>
</cp:coreProperties>
</file>