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13" w:rsidRPr="00E65CA6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Статус документа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по англ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ийскому языку для 2 класса МКОУ Александровская СШ»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 требованиями Федерального компонента государственного образовательного стандарта основного общего образования по английскому языку и написана на основании следующих нормативных документов: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английскому языку для общеобразовательных школ(2-4 классы)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Е.Н.Соловова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(Академкнига 2012г.).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о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включённых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перечень 2014 – 2015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учебниках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 для 1-4 классов издательства «Просвещение».</w:t>
      </w: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«Александровская СШ»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2014 -2015 учебный год.</w:t>
      </w: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изучения.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 выступает в качестве первой ступени в изучении первого иностранного языка. Согласно Примерной программе по иностранному языку,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интегративной целью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</w:t>
      </w:r>
      <w:r w:rsidRPr="00E65CA6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общения, доступных для младшего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школьника. Следовательно, изучение английского языка в начальной школе направлено на достижение </w:t>
      </w: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целей: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формирование умения общаться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говорение) и письменной (чтение и письмо) формах;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приобщение детей к новому социальному опыту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речевых, интеллектуальных и познавательных способностей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школьников, а также их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 развитие мотивации к дальнейшему овладению иностранным языком;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воспитание и разностороннее развитие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 средствами иностранного языка.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свойственные ребенку данного возраста (игровую, познавательную, художественную, эстетическую и др.),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 учебные предметы и навыки.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сформулированных целей, изучение предмета «Иностранный язык» направлено на решение </w:t>
      </w: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задач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формирование представлений об английском языке как средстве общения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позволяющем добиваться взаимопонимания между людьми, узнавать новое через звучащие и письменные тексты;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расширение лингвистического кругозора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школьников; освоение элементарными лингвистическими представлениями, необходимыми для овладения устной и письменной речью на английском языке на элементарном уровне;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обеспечение коммуникативно-психологической адаптации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личностных качеств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эмоциональной сферы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процессе обучающих игр, учебных спектаклей с использованием английского языка;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приобщение младших школьников к новому социальному опыту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проигрывания на английском языке различных ролей в игровых ситуациях, типичных для семейного, бытового, учебного общения;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познавательных способностей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овладение умениями координированной работы с разными компонентами учебно-методического комплекта (учебником, рабочей тетрадью, аудио приложением, мультимедийным приложением, и т.д.), умением работы в паре, в группе.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цели и задачи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реализовать при условии, что обучение иностранному языку в начальной школе осуществляется в контексте коммуникативно-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социокультурного и личностно-ориентированного подходов к комму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никативному развитию школьников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B13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5.Количество часов, на которые рассчитана рабочая программа.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BF0A48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на изучение английского языка во 2 классе отводится не менее 68 часов, из расчета 2 ч в неделю.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МКОУ «Александровская СШ»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для изучения английского языка во 2 классе 68 часов (2 часа в неделю). Рабочая программа составлена в соответствии с примерным тематическим планированием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Особенности, предпочтительные формы организации учебного процесса, их сочетание, формы контроля.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коммуникативной цели в обучении английскому языку. В процессе достижения коммуникативной цели реализуются воспитательные, развивающие и общеобразовательные функции иностранного языка как предмета.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Коммуникативная направленность курса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постановке целей, отборе содержания, в выборе приемов обучения и в организации речевой деятельности учащихся. Задания для обучения устной речи, чтению и письму формулируются так, чтобы в их выполнении был коммуникативный смысл и виден выход в реальное общение. Соблюдение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обучения иностранному языку. Условия реального общения моделируются при помощи интерактивных упражнений, что способствует развитию у учащихся инициативы, самостоятельности при принятии решения, повышает активность, находчивость при ответах. Работа по овладению языковыми средствами тесно связана с их использованием в речевых действиях, выполняемых учащимися при решении конкретных коммуникативных задач. При этом используются разные формы работы (индивидуальные, парные, групповые, коллективные) как способы подготовки к условиям реального общения. Создаются условия для развития индивидуальных способностей учащихся в процессе их коллективного взаимодействия, помогающего создавать на уроке атмосферу взаимопонимания и сотрудничества. Это способствует развитию самостоятельности, умения работать с партнером / партнерами, умения быть членом команды при решении различного рода учебных и познавательных задач.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Личностно-ориентированный характер обучения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осознании школьниками их собственного участия в образовательном процессе как субъектов обучения; в постановке целей обучения, соответствующих реальным потребностям учеников; в отборе содержания, отвечающего интересам и уровню психофизиологического и нравственного развития учащихся данного возраста; в осознании учащимися их причастности к событиям, происходящим в мире; в формировании умения высказать свою точку зрения;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умения побуждать партнеров по общению к позитивным решениям и действиям. Сбалансированное обучение устным и письменным формам общения. Более прочное и гибкое владение материалом достигается при параллельном, взаимосвязанном обучении всем видам речевой деятельности.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опыта учащихся в родном языке подразумевает познавательную активность учащихся по отношению е явлениям родного и английского языков, сопоставлении двух языков на разных уровнях: языковом, речевом, социокультурном. Обучение организуется таким образом, что, например, грамматические обобщения выводятся учащимися на основе их наблюдения за примерами употребления данных явлений. Привлечение различных методов, приемов и средств, позволяющих интенсифицировать учебный процесс и сделать его более увлекательным и эффективным: речевых и познавательных игр, лингвистических задач, благоприятного психологического климата, располагающего к общению, использование соответствующего иллюстративного материала, технических средств.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Текстовый материал учебника преимущественно носит аутентичный характер: реальные письма детей, заметки из газет, подлинные вопросники и анкеты, отрывки из художественной литературы, стихи, расписание кулинарные рецепты и т. д. В числе текстов для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домашнего чтения используются английские сказки, рассказы и другие аутентичные источники. Процесс обучения английскому языку имеет </w:t>
      </w: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социокультурную направленность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привлечены лингвострановедческие материалы, которые дают школьникам возможность лучше овладеть английским языком через знакомство с бытом, культурой, реалиями, ценностями людей, для которых английский является родным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организации контроля ЗУН. Контроль приобретенных знаний, умений и навыков осуществляется посредством выполнения учащимися контрольных работ по основным четырем видам речевой деятельности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усвоения лексико-грамматического материала проводится с помощью лексико-грамматического теста в конце каждого юнита.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уровню подготовки учащихся.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ЛИЧНОСТНЫЕ, МЕТАПРЕДМЕТНЫЕ И ПРЕДМЕТНЫЕ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ОСВОЕНИЯ УЧЕБНОГО ПРЕДМЕТА</w:t>
      </w: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иностранного языка в начальной школе являются: общее представление о мире как многоязычном и поликультурном 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 традиции).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изучения иностранного языка в начальной школе являются: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умений взаимодействия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окружающими, выполняя различные роли в пределах речевых потребностей и возможностей младших школьников;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коммуникативных способностей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расширение общего лингвистического кругозора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познавательной, эмоциональной и волевой сфер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школьника, формирование мотивации к изучению иностранного языка;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овладение умением координированной работы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разными компонентами учебно-методического комплекта (учебником, аудиодиском и т.д.). </w:t>
      </w: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коммуникативной сфере (т.е. во владении английским языком как средством общения)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Речевая компетенция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видах речевой деятельности: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Говорении</w:t>
      </w:r>
      <w:proofErr w:type="gramEnd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элементарный этикетный диалог в ограниченном круге типичных ситуаций общения; диалог-расспрос (вопрос-ответ) и диалог-побуждение к действию;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на элементарном уровне рассказать о себе, семье, друге, описывать предмет, картинку; кратко охарактеризовать персонаж.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Аудировании</w:t>
      </w:r>
      <w:proofErr w:type="spellEnd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Чтении</w:t>
      </w:r>
      <w:proofErr w:type="gramEnd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Письменной речи: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владеть техникой письма;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с опорой на образец поздравления с праздником и короткое личное письмо. </w:t>
      </w: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Языковая компетенция (владение языковыми средствами):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произношение и различие на слух всех звуков английского языка; соблюдение правильного ударения в словах и фразах;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особенностей интонации основных типов предложений;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основных правил чтения и орфографии, изученных в курсе начальной школы;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Социокультурная осведомленность: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стихов, песен); знание элементарных норм речевого и неречевого поведения, принятых в стране изучаемого языка.</w:t>
      </w: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 познавательной сфере: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сравнивать языковые явления родного и иностранного языков на уровне отдельных звуков букв, слов, словосочетаний, простых предложений;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пользоваться справочным материалом, представленным в доступном данному возрасту виде (правила, таблицы);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осуществлять самонаблюдение и самооценку в доступных младшему школьнику пределах;</w:t>
      </w: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ценностно-ориентированной сфере: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об изучаемом языке как средстве выражения мыслей, чувств, эмоций;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эстетической сфере: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элементарными средствами выражения чувств и эмоций на английском языке;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прекрасного в процессе знакомства с образцами доступной детской литературы.</w:t>
      </w: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V. В трудовой сфере: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следовать намеченному плану в своем учебном труде.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ХАРАКТЕРИСТИКА УЧЕБНОГО ПРЕДМЕТА.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изучения иностранного языка в начальной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реализовать при условии, что обучение иностранному языку на данной ступени образования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осуществляется с использованием методических стратегий, учитывающих особенности возрастного, когнитивного и языкового развития младших школьников.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принципам обучения английскому языку в начальной школе относятся следующие принципы: коммуникативной направленности; дифференциации и интеграции; учета родного языка; образовательной и воспитательной ценности; со-развития коммуникативных и когнитивных умений учащихся; доступности и посильности; активности; индивидуализации; межкультурной ориентированности.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результатом обучения учащихся английскому языку в начальной школе является формирование коммуникативно-речевых умений, необходимых для его использования как средства общения, то ведущим методическим принципом является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коммуникативной направленности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суть состоит: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 xml:space="preserve">•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выборе ситуаций общения, близких реальному или возможному контексту деятельности учащихся данного возраста в процессе общения на английском языке со сверстниками и взрослыми;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 xml:space="preserve">•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отборе и организации языкового материала, необходимого и достаточного для решения различных коммуникативных задач в пределах данных ситуаций;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использовании коммуникативно-ориентированных формулировок-инструкций в учебных заданиях;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возможности участия в общении для каждого обучающегося;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приоритете игровых, условно-речевых и коммуникативно-ориентированных заданий, обеспечивающих ротацию ранее изученного языкового и речевого материала в новом значимом коммуникативном контексте (новизна может обеспечиваться сменой ролей, речевых задач, партнеров по общению, а также изменением отдельных элементов самой речевой ситуации, таких как места или времени общения, характеристик реальных или вымышленных участников общения и т.д.);</w:t>
      </w:r>
      <w:proofErr w:type="gramEnd"/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благоприятного психологического климата общения учителя и ученика/ учеников на уроке, (отказ от проявления авторитарности, использование разнообразных форм вербального и невербального поощрения учащихся; помощи при выполнении заданий), а также условий для речемыслительной активности учащихся в процессе овладения речевыми умениями в четырех видах речевой деятельности –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письме.</w:t>
      </w: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интеграции и дифференциации предполагает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интеграцию, т.е. одновременное формирование речевых умений и языковых навыков в процессе устного и письменного иноязычного общения, отказ от «аспектного» обучения лексике, грамматике, фонетике в начальной школе, одновременное формирование беглости и грамотности речи в пределах изучаемых речевых ситуаций с использованием базового набора речевых моделей и их разнообразного языкового наполнения;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иноязычной языковой среды за счет максимального использования иностранного языка на уроке и дома (речь учителя, использование аудио и видеозаписей, компьютерных и мультимедийных программ, и т.д.), для устной основы и/или устного опережения в изучении английского языка;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полифункциональных учебных заданий, основанных на интеграции рецептивных и продуктивных видов речевой деятельности, повторении и контроле ранее изученного и отработки нового языкового и речевого материала;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дифференциацию, т. е. понимание специфики и типологических трудностей формирования отдельных речевых умений (монологических умений, в отличие от диалогических; умений просмотрового чтения, в отличие от поискового; умений письменной речи в отличи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устной и т.д.) и языковых навыков (грамотной выбор лексических или грамматических единиц, их грамотное использование с учетом контекста);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заданий, способных оптимально формировать и развивать данные навыки и умения в отдельности, рационально сочетать их с другими заданиями в коммуникативно-значимом контексте;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эффективных стратегий работы с определёнными типами учебных и коммуникативных заданий.</w:t>
      </w: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учета родного языка.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Приступая к изучению иностранного языка, учащиеся уже имеет немалый опыт общения на родном языке и некоторый, хоть и ограниченный, опыт изучения родного языка как системы. При всех различиях русского и английского языков, в них можно найти ряд схожих явлений. При грамотном их использовании можно обеспечить перенос соответствующих языковых навыков и речевых умений с изучения родного языка на изучение иностранного и наоборот. В случае же несовпадения или частичного совпадения языков и норм общения на них, принятых в той или иной культуре, лучше сразу обратить внимание на эти особенности, обеспечив осознанный анализ сходств и различий: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нормах вежливости обращений (общения) в двух языках;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произношении;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графике и орфографии;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синтаксисе и морфологии;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стратегиях выполнения заданий на чтение,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письмо и говорение и т. д.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 следует забывать о том, что учащиеся в начальной школе могут быть не знакомы с рядом лингвистических понятий, характерных для характеристики любого языка, включая родной. При объяснении и анализе языкового и речевого материала следует избегать использования сложных лингвистических терминов. Исключения могут составлять лишь те, которые не имеют аналогов на родном языке (например, артикли).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образовательной и воспитательной ценности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предметность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одна из основных характеристик иностранного языка как учебного предмета, может обеспечить систематизацию уже имеющихся знаний и умений, полученных на уроках других учебных предметов, а также расширение общего кругозора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пределах, используемых на иностранном языке тем и ситуаций учебного общения. Данный принцип предполагает внимательное отношение к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 адекватных для детей данного возраста ситуаций для устного и письменного речевого общения на английском языке;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выбору интересного и коммуникативно значимого содержания текстов для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чтения, расширяющих имеющиеся у учащихся представления о родной культуре и культуре стран изучаемого языка, их сравнение;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внимания учащихся на необходимости быть вежливым, внимательным по отношению к другим людям, готовым прийти на помощь, на осуждении неблаговидных поступков;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творческих форм работы, проектных заданий, предполагающих сочетание вербального иноязычного общения с использованием рисования, пения, драматизации, созданием поделок, подготовки и проведения концертов, конкурсов, соревнований и т. д.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со-развития коммуникативных и когнитивных умений.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этого принципа осуществляется через систему познавательных задач, решая которые дети «открывают» языковые и коммуникативные законы использования английского языка в речи. В результате формируются элементарные лингвистические понятия, развиваются речевые, интеллектуальные и познавательные способности младших школьников, а также их обще учебные умения, необходимые, в том числе, и для изучения английского языка.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связи имеет поэтапное формирование стратегий выполнения типовых заданий, что создает основу для успешности учебной и реальной коммуникативной деятельности, подготовку к выполнению аналогичных контрольных и тестовых заданий в рамках промежуточного и итогового контроля на всех этапах языкового образования.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также предполагает наличие оптимального соединения иноязычных языковых и речевых упражнений с упражнениями по развитию ассоциативного и логического мышления, механической и образной памяти, творческого воображения.</w:t>
      </w: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доступности и посильности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содержания и форм учебной деятельности на уроке и дома важно понимать те потенциальные трудности, с которыми могут столкнуться учащиеся в процессе учебной деятельности и минимизировать их. Для этого необходимо тщательно продумывать последовательность заданий, следить за тем, чтобы предыдущие задания давали необходимый уровень содержательных, речевых и языковых опор для выполнения последующих. Учет реальных психолого-педагогических особенностей младших школьников предполагает особое внимание к созданию высокого уровня мотивации, использованию игры как ведущего типа деятельности. </w:t>
      </w: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активности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характер изучения английского языка в начальной школе предполагает: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практических видов деятельности при формировании и отработке у школьников речевых навыков и умений в процессе изучения английского языка;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языковыми, речевыми навыками и коммуникативно-речевыми умениями в разнообразных видах коммуникативно-ориентированной учебной и учебно-игровой деятельности, достаточных и необходимых для формирования и отработки у них элементарных коммуникативных умений;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как индивидуальной, так и коллективной активности детей на уроках иностранного языка благодаря построению урока и учету характера межличностных отношений в группе.</w:t>
      </w: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индивидуализации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принцип состоит в создании условий максимальной реализации индивидуальных способностей каждого учащегося: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сочетание работы в парах и малых групп (3-4 человека) 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каждому ученику как можно большего числа возможностей для самовыражения в рамках решения индивидуальной и общей коллективной задачи;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изучение познавательных и другие интересов школьников;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варьирование комплекса речевых и языковых опор с учетом реальных возможностей и потребностей разных учащихся при построении диалогов и мини-монологов, выполнении других типов заданий в рамках изучаемых тем; учащихся;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школьников к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иностранном языке, личностно значимой для них, создание условий и соответствующего учебно-методического обеспечения для данной деятельности. </w:t>
      </w:r>
    </w:p>
    <w:p w:rsidR="006D7B13" w:rsidRPr="00E65CA6" w:rsidRDefault="006D7B13" w:rsidP="006D7B13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межкультурной ориентированности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принципа в процессе изучения английского языка в школе позволяет детям приобрести новый социальный опыт, познакомиться с миром зарубежных сверстников, лучше понять особенности родной культуры. Для реализации данного принципа необходимо обеспечить: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 сопоставление различных факторов культуры, например, принятых в разных культурах форм проведения праздников (Дня рождения, Нового года и т.д.);</w:t>
      </w:r>
    </w:p>
    <w:p w:rsidR="006D7B13" w:rsidRPr="00E65CA6" w:rsidRDefault="006D7B13" w:rsidP="006D7B13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правилами речевого поведения во время приветствия, прощания с людьми, преподнесения подарка, поведения за столом и т.п. (в рамках изучаемых учебных тем.).</w:t>
      </w:r>
    </w:p>
    <w:p w:rsidR="006D7B13" w:rsidRDefault="006D7B13" w:rsidP="006D7B13">
      <w:pPr>
        <w:rPr>
          <w:b/>
          <w:i/>
          <w:sz w:val="28"/>
        </w:rPr>
      </w:pPr>
      <w:r>
        <w:rPr>
          <w:b/>
          <w:i/>
          <w:sz w:val="28"/>
        </w:rPr>
        <w:t>Цели первой ступени обучения:</w:t>
      </w:r>
    </w:p>
    <w:p w:rsidR="006D7B13" w:rsidRDefault="006D7B13" w:rsidP="006D7B13">
      <w:pPr>
        <w:rPr>
          <w:sz w:val="24"/>
        </w:rPr>
      </w:pPr>
      <w:r>
        <w:rPr>
          <w:sz w:val="24"/>
        </w:rPr>
        <w:t xml:space="preserve">- формирование умений общаться на английском языке с учетом потребностей младших школьников, формирование элементарных умений в говорении, чтении, письме и </w:t>
      </w:r>
      <w:proofErr w:type="spellStart"/>
      <w:r>
        <w:rPr>
          <w:sz w:val="24"/>
        </w:rPr>
        <w:t>аудировании</w:t>
      </w:r>
      <w:proofErr w:type="spellEnd"/>
    </w:p>
    <w:p w:rsidR="006D7B13" w:rsidRDefault="006D7B13" w:rsidP="006D7B13">
      <w:pPr>
        <w:rPr>
          <w:sz w:val="24"/>
        </w:rPr>
      </w:pPr>
      <w:r>
        <w:rPr>
          <w:sz w:val="24"/>
        </w:rPr>
        <w:t>- освоение элементарных лингвистических представлений, доступных младшим школьникам,  необходимых для овладения устной и письменной речью</w:t>
      </w:r>
    </w:p>
    <w:p w:rsidR="006D7B13" w:rsidRDefault="006D7B13" w:rsidP="006D7B13">
      <w:pPr>
        <w:rPr>
          <w:sz w:val="24"/>
        </w:rPr>
      </w:pPr>
      <w:r>
        <w:rPr>
          <w:sz w:val="24"/>
        </w:rPr>
        <w:lastRenderedPageBreak/>
        <w:t>- развитие личности ребенка, его речевых способностей, внимания, мышления, памяти и воображения, формирование мотивации к дальнейшему изучению иностранного языка</w:t>
      </w:r>
    </w:p>
    <w:p w:rsidR="006D7B13" w:rsidRDefault="006D7B13" w:rsidP="006D7B13">
      <w:pPr>
        <w:rPr>
          <w:sz w:val="24"/>
        </w:rPr>
      </w:pPr>
      <w:r>
        <w:rPr>
          <w:sz w:val="24"/>
        </w:rPr>
        <w:t>-знакомство с миром зарубежных школьников, с детским стихотворным и сказочным фольклором</w:t>
      </w:r>
    </w:p>
    <w:p w:rsidR="006D7B13" w:rsidRDefault="006D7B13" w:rsidP="006D7B13">
      <w:pPr>
        <w:rPr>
          <w:sz w:val="24"/>
        </w:rPr>
      </w:pPr>
      <w:r>
        <w:rPr>
          <w:sz w:val="24"/>
        </w:rPr>
        <w:t>- воспитание дружелюбного отношения к представителям других стран</w:t>
      </w:r>
    </w:p>
    <w:p w:rsidR="006D7B13" w:rsidRDefault="006D7B13" w:rsidP="006D7B13">
      <w:pPr>
        <w:rPr>
          <w:sz w:val="24"/>
        </w:rPr>
      </w:pPr>
    </w:p>
    <w:p w:rsidR="006D7B13" w:rsidRPr="006D7B13" w:rsidRDefault="006D7B13" w:rsidP="006D7B13">
      <w:pPr>
        <w:rPr>
          <w:sz w:val="24"/>
        </w:rPr>
      </w:pPr>
    </w:p>
    <w:p w:rsidR="0088552F" w:rsidRDefault="006D7B13">
      <w:pPr>
        <w:rPr>
          <w:b/>
          <w:i/>
          <w:sz w:val="28"/>
        </w:rPr>
      </w:pPr>
      <w:bookmarkStart w:id="0" w:name="_GoBack"/>
      <w:r>
        <w:rPr>
          <w:b/>
          <w:i/>
          <w:sz w:val="28"/>
        </w:rPr>
        <w:t xml:space="preserve">Требования к уровню подготовки </w:t>
      </w:r>
      <w:proofErr w:type="gramStart"/>
      <w:r>
        <w:rPr>
          <w:b/>
          <w:i/>
          <w:sz w:val="28"/>
        </w:rPr>
        <w:t>оканчивающих</w:t>
      </w:r>
      <w:proofErr w:type="gramEnd"/>
      <w:r>
        <w:rPr>
          <w:b/>
          <w:i/>
          <w:sz w:val="28"/>
        </w:rPr>
        <w:t xml:space="preserve"> начальную школу:</w:t>
      </w:r>
    </w:p>
    <w:p w:rsidR="006D7B13" w:rsidRDefault="006D7B13">
      <w:pPr>
        <w:rPr>
          <w:sz w:val="24"/>
        </w:rPr>
      </w:pPr>
    </w:p>
    <w:p w:rsidR="006D7B13" w:rsidRDefault="006D7B13">
      <w:pPr>
        <w:rPr>
          <w:sz w:val="24"/>
        </w:rPr>
      </w:pPr>
      <w:r>
        <w:rPr>
          <w:sz w:val="24"/>
        </w:rPr>
        <w:t>В результате изучения иностранного языка учащиеся начальной школы должны:</w:t>
      </w:r>
    </w:p>
    <w:p w:rsidR="006D7B13" w:rsidRDefault="006D7B13">
      <w:pPr>
        <w:rPr>
          <w:b/>
          <w:sz w:val="24"/>
        </w:rPr>
      </w:pPr>
      <w:r>
        <w:rPr>
          <w:b/>
          <w:sz w:val="24"/>
        </w:rPr>
        <w:t>Знать/понимать:</w:t>
      </w:r>
    </w:p>
    <w:p w:rsidR="006D7B13" w:rsidRDefault="006D7B13">
      <w:pPr>
        <w:rPr>
          <w:sz w:val="24"/>
        </w:rPr>
      </w:pPr>
      <w:r>
        <w:rPr>
          <w:sz w:val="24"/>
        </w:rPr>
        <w:t>-Алфавит, буквы, буквосочетания, звуки английского языка</w:t>
      </w:r>
    </w:p>
    <w:p w:rsidR="006D7B13" w:rsidRDefault="006D7B13">
      <w:pPr>
        <w:rPr>
          <w:sz w:val="24"/>
        </w:rPr>
      </w:pPr>
      <w:r>
        <w:rPr>
          <w:sz w:val="24"/>
        </w:rPr>
        <w:t>-Основные правила чтения и орфографии</w:t>
      </w:r>
    </w:p>
    <w:p w:rsidR="006D7B13" w:rsidRDefault="006D7B13">
      <w:pPr>
        <w:rPr>
          <w:sz w:val="24"/>
        </w:rPr>
      </w:pPr>
      <w:r>
        <w:rPr>
          <w:sz w:val="24"/>
        </w:rPr>
        <w:t>-особенности интонации</w:t>
      </w:r>
    </w:p>
    <w:p w:rsidR="006D7B13" w:rsidRDefault="006D7B13">
      <w:pPr>
        <w:rPr>
          <w:sz w:val="24"/>
        </w:rPr>
      </w:pPr>
      <w:r>
        <w:rPr>
          <w:sz w:val="24"/>
        </w:rPr>
        <w:t>-название страны и столицы английского языка</w:t>
      </w:r>
    </w:p>
    <w:p w:rsidR="006D7B13" w:rsidRDefault="006D7B13">
      <w:pPr>
        <w:rPr>
          <w:sz w:val="24"/>
        </w:rPr>
      </w:pPr>
      <w:r>
        <w:rPr>
          <w:sz w:val="24"/>
        </w:rPr>
        <w:t>-имена известных персонажей английских произведений</w:t>
      </w:r>
    </w:p>
    <w:p w:rsidR="006D7B13" w:rsidRDefault="006D7B13">
      <w:pPr>
        <w:rPr>
          <w:b/>
          <w:sz w:val="24"/>
        </w:rPr>
      </w:pPr>
      <w:r>
        <w:rPr>
          <w:b/>
          <w:sz w:val="24"/>
        </w:rPr>
        <w:t>Уметь:</w:t>
      </w:r>
    </w:p>
    <w:p w:rsidR="006D7B13" w:rsidRDefault="006D7B13">
      <w:pPr>
        <w:rPr>
          <w:i/>
          <w:sz w:val="24"/>
        </w:rPr>
      </w:pPr>
      <w:r>
        <w:rPr>
          <w:i/>
          <w:sz w:val="24"/>
        </w:rPr>
        <w:t xml:space="preserve">В области </w:t>
      </w:r>
      <w:proofErr w:type="spellStart"/>
      <w:r>
        <w:rPr>
          <w:i/>
          <w:sz w:val="24"/>
        </w:rPr>
        <w:t>аудирования</w:t>
      </w:r>
      <w:proofErr w:type="spellEnd"/>
      <w:r>
        <w:rPr>
          <w:i/>
          <w:sz w:val="24"/>
        </w:rPr>
        <w:t>:</w:t>
      </w:r>
    </w:p>
    <w:p w:rsidR="006D7B13" w:rsidRPr="006D7B13" w:rsidRDefault="006D7B13">
      <w:pPr>
        <w:rPr>
          <w:sz w:val="24"/>
        </w:rPr>
      </w:pPr>
      <w:r>
        <w:rPr>
          <w:sz w:val="24"/>
        </w:rPr>
        <w:t>-понимать на слух речь учителя, одноклассников, основное содержание текстов, с опорой на зрительную наглядность</w:t>
      </w:r>
    </w:p>
    <w:p w:rsidR="006D7B13" w:rsidRDefault="006D7B13">
      <w:pPr>
        <w:rPr>
          <w:i/>
          <w:sz w:val="24"/>
        </w:rPr>
      </w:pPr>
    </w:p>
    <w:p w:rsidR="006D7B13" w:rsidRDefault="006D7B13">
      <w:pPr>
        <w:rPr>
          <w:i/>
          <w:sz w:val="24"/>
        </w:rPr>
      </w:pPr>
      <w:r>
        <w:rPr>
          <w:i/>
          <w:sz w:val="24"/>
        </w:rPr>
        <w:t>В области говорения:</w:t>
      </w:r>
    </w:p>
    <w:p w:rsidR="006D7B13" w:rsidRDefault="006D7B13">
      <w:pPr>
        <w:rPr>
          <w:sz w:val="24"/>
        </w:rPr>
      </w:pPr>
      <w:r>
        <w:rPr>
          <w:sz w:val="24"/>
        </w:rPr>
        <w:t>-участвовать в элементарном этикетном диалоге</w:t>
      </w:r>
    </w:p>
    <w:p w:rsidR="006D7B13" w:rsidRDefault="006D7B13">
      <w:pPr>
        <w:rPr>
          <w:sz w:val="24"/>
        </w:rPr>
      </w:pPr>
      <w:r>
        <w:rPr>
          <w:sz w:val="24"/>
        </w:rPr>
        <w:t>-расспрашивать собеседника, задавая простые вопросы</w:t>
      </w:r>
    </w:p>
    <w:p w:rsidR="006D7B13" w:rsidRDefault="006D7B13">
      <w:pPr>
        <w:rPr>
          <w:sz w:val="24"/>
        </w:rPr>
      </w:pPr>
      <w:r>
        <w:rPr>
          <w:sz w:val="24"/>
        </w:rPr>
        <w:t>-кратко рассказывать о себе, семье, друге</w:t>
      </w:r>
    </w:p>
    <w:p w:rsidR="006D7B13" w:rsidRDefault="006D7B13">
      <w:pPr>
        <w:rPr>
          <w:sz w:val="24"/>
        </w:rPr>
      </w:pPr>
      <w:r>
        <w:rPr>
          <w:sz w:val="24"/>
        </w:rPr>
        <w:t>-составлять небольшие описания предмета, природы</w:t>
      </w:r>
    </w:p>
    <w:p w:rsidR="006D7B13" w:rsidRPr="006D7B13" w:rsidRDefault="006D7B13">
      <w:pPr>
        <w:rPr>
          <w:sz w:val="24"/>
        </w:rPr>
      </w:pPr>
    </w:p>
    <w:p w:rsidR="006D7B13" w:rsidRDefault="006D7B13">
      <w:pPr>
        <w:rPr>
          <w:i/>
          <w:sz w:val="24"/>
        </w:rPr>
      </w:pPr>
      <w:r>
        <w:rPr>
          <w:i/>
          <w:sz w:val="24"/>
        </w:rPr>
        <w:t>В области чтения:</w:t>
      </w:r>
    </w:p>
    <w:p w:rsidR="006D7B13" w:rsidRDefault="006D7B13">
      <w:pPr>
        <w:rPr>
          <w:sz w:val="24"/>
        </w:rPr>
      </w:pPr>
      <w:r>
        <w:rPr>
          <w:sz w:val="24"/>
        </w:rPr>
        <w:lastRenderedPageBreak/>
        <w:t>-читать вслух, соблюдая правила произношения, интонации</w:t>
      </w:r>
    </w:p>
    <w:p w:rsidR="006D7B13" w:rsidRPr="006D7B13" w:rsidRDefault="006D7B13">
      <w:pPr>
        <w:rPr>
          <w:sz w:val="24"/>
        </w:rPr>
      </w:pPr>
      <w:r>
        <w:rPr>
          <w:sz w:val="24"/>
        </w:rPr>
        <w:t>-читать про себя, понимать основное содержание текста, пользуясь словарем</w:t>
      </w:r>
    </w:p>
    <w:p w:rsidR="006D7B13" w:rsidRDefault="006D7B13">
      <w:pPr>
        <w:rPr>
          <w:i/>
          <w:sz w:val="24"/>
        </w:rPr>
      </w:pPr>
    </w:p>
    <w:p w:rsidR="006D7B13" w:rsidRDefault="006D7B13">
      <w:pPr>
        <w:rPr>
          <w:i/>
          <w:sz w:val="24"/>
        </w:rPr>
      </w:pPr>
      <w:r>
        <w:rPr>
          <w:i/>
          <w:sz w:val="24"/>
        </w:rPr>
        <w:t>В области письма:</w:t>
      </w:r>
    </w:p>
    <w:p w:rsidR="006D7B13" w:rsidRDefault="006D7B13">
      <w:pPr>
        <w:rPr>
          <w:i/>
          <w:sz w:val="24"/>
        </w:rPr>
      </w:pPr>
    </w:p>
    <w:p w:rsidR="006D7B13" w:rsidRDefault="006D7B13">
      <w:pPr>
        <w:rPr>
          <w:i/>
          <w:sz w:val="24"/>
        </w:rPr>
      </w:pPr>
      <w:r>
        <w:rPr>
          <w:i/>
          <w:sz w:val="24"/>
        </w:rPr>
        <w:t>-списывать текст, вставляя в него пропущенные слова</w:t>
      </w:r>
    </w:p>
    <w:p w:rsidR="006D7B13" w:rsidRPr="006D7B13" w:rsidRDefault="006D7B13">
      <w:pPr>
        <w:rPr>
          <w:i/>
          <w:sz w:val="24"/>
        </w:rPr>
      </w:pPr>
      <w:r>
        <w:rPr>
          <w:i/>
          <w:sz w:val="24"/>
        </w:rPr>
        <w:t>-написать краткое поздравление с опорой на образец</w:t>
      </w:r>
      <w:bookmarkEnd w:id="0"/>
    </w:p>
    <w:sectPr w:rsidR="006D7B13" w:rsidRPr="006D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09"/>
    <w:rsid w:val="005A7F09"/>
    <w:rsid w:val="006D7B13"/>
    <w:rsid w:val="008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3815</Words>
  <Characters>21748</Characters>
  <Application>Microsoft Office Word</Application>
  <DocSecurity>0</DocSecurity>
  <Lines>181</Lines>
  <Paragraphs>51</Paragraphs>
  <ScaleCrop>false</ScaleCrop>
  <Company/>
  <LinksUpToDate>false</LinksUpToDate>
  <CharactersWithSpaces>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2016-03-01T19:23:00Z</dcterms:created>
  <dcterms:modified xsi:type="dcterms:W3CDTF">2016-03-01T19:38:00Z</dcterms:modified>
</cp:coreProperties>
</file>